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2606"/>
        <w:gridCol w:w="1083"/>
        <w:gridCol w:w="1266"/>
        <w:gridCol w:w="2421"/>
      </w:tblGrid>
      <w:tr w:rsidR="004B13E8" w:rsidRPr="00DC022D" w14:paraId="19B67D06" w14:textId="77777777" w:rsidTr="003921EE">
        <w:trPr>
          <w:cantSplit/>
          <w:trHeight w:val="284"/>
        </w:trPr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3E4840C9" w14:textId="77777777" w:rsidR="004B13E8" w:rsidRPr="00DC022D" w:rsidRDefault="004B13E8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Scheda</w:t>
            </w:r>
          </w:p>
          <w:p w14:paraId="74EA34E2" w14:textId="77777777" w:rsidR="004B13E8" w:rsidRPr="00DC022D" w:rsidRDefault="004B13E8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FBC872" w14:textId="77777777" w:rsidR="004B13E8" w:rsidRPr="00DC022D" w:rsidRDefault="004B13E8" w:rsidP="003921EE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7145B17A" w14:textId="3A466B53" w:rsidR="004B13E8" w:rsidRPr="00DC022D" w:rsidRDefault="004B13E8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4B13E8" w:rsidRPr="00DC022D" w14:paraId="20DA3170" w14:textId="77777777" w:rsidTr="003921EE">
        <w:trPr>
          <w:cantSplit/>
          <w:trHeight w:val="284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08E711A5" w14:textId="77777777" w:rsidR="004B13E8" w:rsidRPr="00DC022D" w:rsidRDefault="004B13E8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9C9ED7" w14:textId="77777777" w:rsidR="004B13E8" w:rsidRPr="00DC022D" w:rsidRDefault="004B13E8" w:rsidP="003921EE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4A8664EA" w14:textId="3A902CD0" w:rsidR="004B13E8" w:rsidRPr="00DC022D" w:rsidRDefault="004B13E8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4B13E8" w:rsidRPr="00DC022D" w14:paraId="3EFA158D" w14:textId="77777777" w:rsidTr="003921EE">
        <w:trPr>
          <w:cantSplit/>
          <w:trHeight w:val="284"/>
        </w:trPr>
        <w:tc>
          <w:tcPr>
            <w:tcW w:w="2127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6DA753A7" w14:textId="77777777" w:rsidR="004B13E8" w:rsidRPr="004B13E8" w:rsidRDefault="004B13E8" w:rsidP="004B13E8">
            <w:pPr>
              <w:widowControl w:val="0"/>
              <w:suppressAutoHyphens/>
              <w:snapToGrid w:val="0"/>
              <w:spacing w:after="0" w:line="240" w:lineRule="auto"/>
              <w:ind w:left="1080" w:firstLine="0"/>
              <w:jc w:val="center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410FD3" w14:textId="77777777" w:rsidR="004B13E8" w:rsidRPr="00DC022D" w:rsidRDefault="004B13E8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08E9B2" w14:textId="314EDFE3" w:rsidR="004B13E8" w:rsidRPr="004B13E8" w:rsidRDefault="004B13E8" w:rsidP="004B13E8">
            <w:pPr>
              <w:spacing w:after="0" w:line="240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4B13E8">
              <w:rPr>
                <w:rFonts w:cs="Arial"/>
                <w:b/>
                <w:bCs/>
                <w:sz w:val="18"/>
                <w:szCs w:val="18"/>
              </w:rPr>
              <w:t>Regolamentazione attività di sorvolo</w:t>
            </w:r>
          </w:p>
        </w:tc>
      </w:tr>
      <w:tr w:rsidR="004B13E8" w:rsidRPr="00DC022D" w14:paraId="7A9AF5C9" w14:textId="77777777" w:rsidTr="003921EE">
        <w:trPr>
          <w:cantSplit/>
          <w:trHeight w:val="284"/>
        </w:trPr>
        <w:tc>
          <w:tcPr>
            <w:tcW w:w="2127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1B198B6E" w14:textId="77777777" w:rsidR="004B13E8" w:rsidRPr="00DC022D" w:rsidRDefault="004B13E8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06C032" w14:textId="77777777" w:rsidR="004B13E8" w:rsidRPr="00DC022D" w:rsidRDefault="004B13E8" w:rsidP="003921EE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X</w:t>
            </w:r>
            <w:r w:rsidRPr="00DC022D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240811B6" w14:textId="77777777" w:rsidR="004B13E8" w:rsidRPr="00DC022D" w:rsidRDefault="004B13E8" w:rsidP="003921EE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9C3AE6" w14:textId="77777777" w:rsidR="004B13E8" w:rsidRPr="00DC022D" w:rsidRDefault="004B13E8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X</w:t>
            </w:r>
            <w:r w:rsidRPr="00DC022D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588C63D8" w14:textId="77777777" w:rsidR="004B13E8" w:rsidRPr="00DC022D" w:rsidRDefault="004B13E8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DF2A97" w14:textId="5011AA9D" w:rsidR="004B13E8" w:rsidRPr="00DC022D" w:rsidRDefault="00B45F62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="004B13E8" w:rsidRPr="00DC022D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3871A385" w14:textId="3313EFAA" w:rsidR="004B13E8" w:rsidRPr="00DC022D" w:rsidRDefault="00B45F62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X</w:t>
            </w:r>
            <w:r w:rsidR="004B13E8" w:rsidRPr="00DC022D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4B13E8" w:rsidRPr="00DC022D" w14:paraId="5B2355AA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D4235F" w14:textId="77777777" w:rsidR="004B13E8" w:rsidRPr="00DC022D" w:rsidRDefault="004B13E8" w:rsidP="003921EE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5DB705" w14:textId="77777777" w:rsidR="004B13E8" w:rsidRPr="00DC022D" w:rsidRDefault="004B13E8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DC022D">
              <w:rPr>
                <w:rFonts w:cs="Arial"/>
                <w:sz w:val="18"/>
                <w:szCs w:val="18"/>
              </w:rPr>
              <w:t>intervento attivo (</w:t>
            </w:r>
            <w:r w:rsidRPr="00DC022D">
              <w:rPr>
                <w:rFonts w:cs="Arial"/>
                <w:b/>
                <w:sz w:val="18"/>
                <w:szCs w:val="18"/>
              </w:rPr>
              <w:t>IA)</w:t>
            </w:r>
          </w:p>
          <w:p w14:paraId="64432DE8" w14:textId="77777777" w:rsidR="004B13E8" w:rsidRPr="00DC022D" w:rsidRDefault="004B13E8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X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DC022D">
              <w:rPr>
                <w:rFonts w:cs="Arial"/>
                <w:sz w:val="18"/>
                <w:szCs w:val="18"/>
              </w:rPr>
              <w:t>regolamentazione (</w:t>
            </w:r>
            <w:r w:rsidRPr="00DC022D">
              <w:rPr>
                <w:rFonts w:cs="Arial"/>
                <w:b/>
                <w:sz w:val="18"/>
                <w:szCs w:val="18"/>
              </w:rPr>
              <w:t>RE)</w:t>
            </w:r>
          </w:p>
          <w:p w14:paraId="0044F720" w14:textId="77777777" w:rsidR="004B13E8" w:rsidRPr="00DC022D" w:rsidRDefault="004B13E8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DC022D">
              <w:rPr>
                <w:rFonts w:cs="Arial"/>
                <w:sz w:val="18"/>
                <w:szCs w:val="18"/>
              </w:rPr>
              <w:t>incentivazione (</w:t>
            </w:r>
            <w:r w:rsidRPr="00DC022D">
              <w:rPr>
                <w:rFonts w:cs="Arial"/>
                <w:b/>
                <w:sz w:val="18"/>
                <w:szCs w:val="18"/>
              </w:rPr>
              <w:t>IN)</w:t>
            </w:r>
          </w:p>
          <w:p w14:paraId="70C931EE" w14:textId="77777777" w:rsidR="004B13E8" w:rsidRPr="00DC022D" w:rsidRDefault="004B13E8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DC022D">
              <w:rPr>
                <w:rFonts w:cs="Arial"/>
                <w:sz w:val="18"/>
                <w:szCs w:val="18"/>
              </w:rPr>
              <w:t>programma di monitoraggio e/o ricerca (</w:t>
            </w:r>
            <w:r w:rsidRPr="00DC022D">
              <w:rPr>
                <w:rFonts w:cs="Arial"/>
                <w:b/>
                <w:sz w:val="18"/>
                <w:szCs w:val="18"/>
              </w:rPr>
              <w:t>MR)</w:t>
            </w:r>
          </w:p>
          <w:p w14:paraId="718D7736" w14:textId="25C7046C" w:rsidR="004B13E8" w:rsidRPr="00DC022D" w:rsidRDefault="001163DA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="004B13E8"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="004B13E8" w:rsidRPr="00DC022D">
              <w:rPr>
                <w:rFonts w:cs="Arial"/>
                <w:sz w:val="18"/>
                <w:szCs w:val="18"/>
              </w:rPr>
              <w:t>programma di educazione e di informazione (</w:t>
            </w:r>
            <w:r w:rsidR="004B13E8" w:rsidRPr="00DC022D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4B13E8" w:rsidRPr="00DC022D" w14:paraId="30E9B25E" w14:textId="77777777" w:rsidTr="003921EE">
        <w:trPr>
          <w:cantSplit/>
          <w:trHeight w:val="284"/>
        </w:trPr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59A4F1E" w14:textId="77777777" w:rsidR="004B13E8" w:rsidRPr="00DC022D" w:rsidRDefault="004B13E8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DA3579" w14:textId="77777777" w:rsidR="004B13E8" w:rsidRPr="00DC022D" w:rsidRDefault="004B13E8" w:rsidP="003921EE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DC022D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3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423B4C" w14:textId="77777777" w:rsidR="004B13E8" w:rsidRPr="00DC022D" w:rsidRDefault="004B13E8" w:rsidP="003921EE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DC022D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4B13E8" w:rsidRPr="00FD1E66" w14:paraId="2EFED3BD" w14:textId="77777777" w:rsidTr="003921EE">
        <w:trPr>
          <w:cantSplit/>
          <w:trHeight w:val="284"/>
        </w:trPr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6C9F3C" w14:textId="77777777" w:rsidR="004B13E8" w:rsidRPr="00DC022D" w:rsidRDefault="004B13E8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258788" w14:textId="77777777" w:rsidR="004B13E8" w:rsidRPr="00DC022D" w:rsidRDefault="004B13E8" w:rsidP="003921EE">
            <w:pPr>
              <w:spacing w:after="0" w:line="240" w:lineRule="auto"/>
              <w:ind w:firstLine="0"/>
              <w:jc w:val="left"/>
              <w:rPr>
                <w:rFonts w:eastAsia="Wingdings" w:cs="Arial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CD31DD" w14:textId="20B9E002" w:rsidR="004B13E8" w:rsidRPr="00FD1E66" w:rsidRDefault="004B13E8" w:rsidP="004B13E8">
            <w:pPr>
              <w:spacing w:after="0" w:line="240" w:lineRule="auto"/>
              <w:ind w:firstLine="0"/>
              <w:jc w:val="left"/>
              <w:rPr>
                <w:rFonts w:eastAsia="Wingdings" w:cs="Arial"/>
                <w:i/>
                <w:iCs/>
                <w:sz w:val="18"/>
                <w:szCs w:val="18"/>
              </w:rPr>
            </w:pPr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Falco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peregrinus</w:t>
            </w:r>
            <w:proofErr w:type="spellEnd"/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Falco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biarmicus</w:t>
            </w:r>
            <w:proofErr w:type="spellEnd"/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Accipiter</w:t>
            </w:r>
            <w:proofErr w:type="spellEnd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nisus</w:t>
            </w:r>
            <w:proofErr w:type="spellEnd"/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Asio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flammeus</w:t>
            </w:r>
            <w:proofErr w:type="spellEnd"/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Buteo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buteo</w:t>
            </w:r>
            <w:proofErr w:type="spellEnd"/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Ciconia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ciconia</w:t>
            </w:r>
            <w:proofErr w:type="spellEnd"/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Ciconia nigra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Circaetus</w:t>
            </w:r>
            <w:proofErr w:type="spellEnd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gallicus</w:t>
            </w:r>
            <w:proofErr w:type="spellEnd"/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Circus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aeruginosus</w:t>
            </w:r>
            <w:proofErr w:type="spellEnd"/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Circus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cyaneus</w:t>
            </w:r>
            <w:proofErr w:type="spellEnd"/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Circus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macrourus</w:t>
            </w:r>
            <w:proofErr w:type="spellEnd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, Circus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pygargus</w:t>
            </w:r>
            <w:proofErr w:type="spellEnd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Crex</w:t>
            </w:r>
            <w:proofErr w:type="spellEnd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crex</w:t>
            </w:r>
            <w:proofErr w:type="spellEnd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, Egretta garzetta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Falco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columbarius</w:t>
            </w:r>
            <w:proofErr w:type="spellEnd"/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Falco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naumanni</w:t>
            </w:r>
            <w:proofErr w:type="spellEnd"/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Falco subbuteo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Falco </w:t>
            </w:r>
            <w:proofErr w:type="spellStart"/>
            <w:r>
              <w:rPr>
                <w:rFonts w:eastAsia="Wingdings" w:cs="Arial"/>
                <w:i/>
                <w:iCs/>
                <w:sz w:val="18"/>
                <w:szCs w:val="18"/>
              </w:rPr>
              <w:t>t</w:t>
            </w:r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innunculus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>,</w:t>
            </w:r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Falco</w:t>
            </w:r>
            <w:proofErr w:type="spellEnd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vespertinus</w:t>
            </w:r>
            <w:proofErr w:type="spellEnd"/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Milvus</w:t>
            </w:r>
            <w:proofErr w:type="spellEnd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migrans</w:t>
            </w:r>
            <w:proofErr w:type="spellEnd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,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Milvus</w:t>
            </w:r>
            <w:proofErr w:type="spellEnd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4B13E8">
              <w:rPr>
                <w:rFonts w:eastAsia="Wingdings" w:cs="Arial"/>
                <w:i/>
                <w:iCs/>
                <w:sz w:val="18"/>
                <w:szCs w:val="18"/>
              </w:rPr>
              <w:t>milvus</w:t>
            </w:r>
            <w:proofErr w:type="spellEnd"/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FD1E66">
              <w:rPr>
                <w:rFonts w:eastAsia="Wingdings" w:cs="Arial"/>
                <w:i/>
                <w:iCs/>
                <w:sz w:val="18"/>
                <w:szCs w:val="18"/>
              </w:rPr>
              <w:t>Pernis</w:t>
            </w:r>
            <w:proofErr w:type="spellEnd"/>
            <w:r w:rsidRPr="00FD1E66">
              <w:rPr>
                <w:rFonts w:eastAsia="Wingdings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D1E66">
              <w:rPr>
                <w:rFonts w:eastAsia="Wingdings" w:cs="Arial"/>
                <w:i/>
                <w:iCs/>
                <w:sz w:val="18"/>
                <w:szCs w:val="18"/>
              </w:rPr>
              <w:t>apivorus</w:t>
            </w:r>
            <w:proofErr w:type="spellEnd"/>
          </w:p>
        </w:tc>
      </w:tr>
      <w:tr w:rsidR="004B13E8" w:rsidRPr="00DC022D" w14:paraId="47A92CC4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10DB515" w14:textId="77777777" w:rsidR="004B13E8" w:rsidRPr="00DC022D" w:rsidRDefault="004B13E8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5E89BAF" w14:textId="01847625" w:rsidR="004B13E8" w:rsidRPr="00DC022D" w:rsidRDefault="004B13E8" w:rsidP="003921EE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>P</w:t>
            </w:r>
            <w:r>
              <w:rPr>
                <w:rFonts w:cs="Arial"/>
                <w:sz w:val="18"/>
                <w:szCs w:val="18"/>
              </w:rPr>
              <w:t>F05</w:t>
            </w:r>
          </w:p>
        </w:tc>
      </w:tr>
      <w:tr w:rsidR="004B13E8" w:rsidRPr="00DC022D" w14:paraId="05A1A40D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40273646" w14:textId="77777777" w:rsidR="004B13E8" w:rsidRPr="00DC022D" w:rsidRDefault="004B13E8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B59F891" w14:textId="454069AD" w:rsidR="00CC30B6" w:rsidRPr="00DC022D" w:rsidRDefault="004B13E8" w:rsidP="003921EE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>Tutto il sito</w:t>
            </w:r>
            <w:r w:rsidR="00AD0BD7">
              <w:rPr>
                <w:rFonts w:cs="Arial"/>
                <w:sz w:val="18"/>
                <w:szCs w:val="18"/>
              </w:rPr>
              <w:t>/siti</w:t>
            </w:r>
          </w:p>
        </w:tc>
      </w:tr>
      <w:tr w:rsidR="00FD1E66" w:rsidRPr="00DC022D" w14:paraId="2D395344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51F443E" w14:textId="77777777" w:rsidR="00FD1E66" w:rsidRPr="00DC022D" w:rsidRDefault="00FD1E66" w:rsidP="00FD1E66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B89B6DF" w14:textId="7FC74C55" w:rsidR="0094693B" w:rsidRPr="00DC022D" w:rsidRDefault="0094693B" w:rsidP="00FD1E6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L’avifauna nidificante e migratrice risulta sensibile alle attività di sorvolo </w:t>
            </w:r>
            <w:r w:rsidR="00AD0BD7">
              <w:rPr>
                <w:rFonts w:cs="Arial"/>
                <w:sz w:val="18"/>
                <w:szCs w:val="18"/>
              </w:rPr>
              <w:t xml:space="preserve">delle </w:t>
            </w:r>
            <w:r>
              <w:rPr>
                <w:rFonts w:cs="Arial"/>
                <w:sz w:val="18"/>
                <w:szCs w:val="18"/>
              </w:rPr>
              <w:t>aree prossime ai siti di nidificazione e alle rotte migratorie</w:t>
            </w:r>
            <w:r w:rsidR="00FD1E66" w:rsidRPr="002D3B01">
              <w:rPr>
                <w:rFonts w:cs="Arial"/>
                <w:sz w:val="18"/>
                <w:szCs w:val="18"/>
              </w:rPr>
              <w:t xml:space="preserve">. </w:t>
            </w:r>
            <w:r w:rsidR="00FD1E66" w:rsidRPr="00FD1E66">
              <w:rPr>
                <w:rFonts w:cs="Arial"/>
                <w:sz w:val="18"/>
                <w:szCs w:val="18"/>
              </w:rPr>
              <w:t xml:space="preserve">Attualmente nel sito, se pur il sorvolo risulta </w:t>
            </w:r>
            <w:r>
              <w:rPr>
                <w:rFonts w:cs="Arial"/>
                <w:sz w:val="18"/>
                <w:szCs w:val="18"/>
              </w:rPr>
              <w:t xml:space="preserve">adeguatamente </w:t>
            </w:r>
            <w:r w:rsidR="00FD1E66" w:rsidRPr="00FD1E66">
              <w:rPr>
                <w:rFonts w:cs="Arial"/>
                <w:sz w:val="18"/>
                <w:szCs w:val="18"/>
              </w:rPr>
              <w:t>regolamentato</w:t>
            </w:r>
            <w:r w:rsidR="00AD0BD7">
              <w:rPr>
                <w:rFonts w:cs="Arial"/>
                <w:sz w:val="18"/>
                <w:szCs w:val="18"/>
              </w:rPr>
              <w:t>,</w:t>
            </w:r>
            <w:r w:rsidR="00FD1E66" w:rsidRPr="00FD1E66">
              <w:rPr>
                <w:rFonts w:cs="Arial"/>
                <w:sz w:val="18"/>
                <w:szCs w:val="18"/>
              </w:rPr>
              <w:t xml:space="preserve"> le attività con deltaplano</w:t>
            </w:r>
            <w:r w:rsidR="00AD0BD7">
              <w:rPr>
                <w:rFonts w:cs="Arial"/>
                <w:sz w:val="18"/>
                <w:szCs w:val="18"/>
              </w:rPr>
              <w:t>, parapendio,</w:t>
            </w:r>
            <w:r w:rsidR="00FD1E66" w:rsidRPr="00FD1E66">
              <w:rPr>
                <w:rFonts w:cs="Arial"/>
                <w:sz w:val="18"/>
                <w:szCs w:val="18"/>
              </w:rPr>
              <w:t xml:space="preserve"> e altri mezzi anche a motore</w:t>
            </w:r>
            <w:r w:rsidR="00AD0BD7">
              <w:rPr>
                <w:rFonts w:cs="Arial"/>
                <w:sz w:val="18"/>
                <w:szCs w:val="18"/>
              </w:rPr>
              <w:t>,</w:t>
            </w:r>
            <w:r w:rsidR="00FD1E66" w:rsidRPr="00FD1E66">
              <w:rPr>
                <w:rFonts w:cs="Arial"/>
                <w:sz w:val="18"/>
                <w:szCs w:val="18"/>
              </w:rPr>
              <w:t xml:space="preserve"> vengono effettuate regolarmente con modalità e tempi non autorizzati e in zone precluse</w:t>
            </w:r>
            <w:r w:rsidR="00FD1E66">
              <w:rPr>
                <w:rFonts w:cs="Arial"/>
                <w:sz w:val="18"/>
                <w:szCs w:val="18"/>
              </w:rPr>
              <w:t>.</w:t>
            </w:r>
          </w:p>
        </w:tc>
      </w:tr>
      <w:tr w:rsidR="00FD1E66" w:rsidRPr="00DC022D" w14:paraId="11334FB0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B3C31C5" w14:textId="77777777" w:rsidR="00FD1E66" w:rsidRPr="00DC022D" w:rsidRDefault="00FD1E66" w:rsidP="00FD1E66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F4E12C8" w14:textId="77777777" w:rsidR="00FD1E66" w:rsidRPr="00DC022D" w:rsidRDefault="00FD1E66" w:rsidP="00FD1E66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>Attuazione della misura</w:t>
            </w:r>
          </w:p>
        </w:tc>
      </w:tr>
      <w:tr w:rsidR="00FD1E66" w:rsidRPr="00DC022D" w14:paraId="4924AF8F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84BBEC" w14:textId="77777777" w:rsidR="00FD1E66" w:rsidRPr="00DC022D" w:rsidRDefault="00FD1E66" w:rsidP="00FD1E66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2A344A" w14:textId="7D637633" w:rsidR="00FD1E66" w:rsidRPr="00DC022D" w:rsidRDefault="00AA34DB" w:rsidP="00FD1E66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Riduzione</w:t>
            </w:r>
            <w:r w:rsidR="00B45F62" w:rsidRPr="00B45F62">
              <w:rPr>
                <w:rFonts w:cs="Arial"/>
                <w:sz w:val="18"/>
                <w:szCs w:val="18"/>
              </w:rPr>
              <w:t xml:space="preserve"> della pressione </w:t>
            </w:r>
            <w:r w:rsidR="00B45F62">
              <w:rPr>
                <w:rFonts w:cs="Arial"/>
                <w:sz w:val="18"/>
                <w:szCs w:val="18"/>
              </w:rPr>
              <w:t>del s</w:t>
            </w:r>
            <w:r w:rsidR="00B45F62" w:rsidRPr="00B45F62">
              <w:rPr>
                <w:rFonts w:cs="Arial"/>
                <w:sz w:val="18"/>
                <w:szCs w:val="18"/>
              </w:rPr>
              <w:t xml:space="preserve">orvolo sulle specie </w:t>
            </w:r>
            <w:r>
              <w:rPr>
                <w:rFonts w:cs="Arial"/>
                <w:sz w:val="18"/>
                <w:szCs w:val="18"/>
              </w:rPr>
              <w:t>target</w:t>
            </w:r>
          </w:p>
        </w:tc>
      </w:tr>
      <w:tr w:rsidR="00FD1E66" w:rsidRPr="00DC022D" w14:paraId="46BBADB9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6FCF07" w14:textId="77777777" w:rsidR="00FD1E66" w:rsidRPr="00DC022D" w:rsidRDefault="00FD1E66" w:rsidP="00FD1E66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C49D90" w14:textId="51D1B1EA" w:rsidR="00EC55C0" w:rsidRDefault="00EC55C0" w:rsidP="00C91C6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Come riportato nelle </w:t>
            </w:r>
            <w:r w:rsidR="00C91C6A" w:rsidRPr="00C91C6A">
              <w:rPr>
                <w:rFonts w:cs="Arial"/>
                <w:sz w:val="18"/>
                <w:szCs w:val="18"/>
              </w:rPr>
              <w:t xml:space="preserve">NTA </w:t>
            </w:r>
            <w:r>
              <w:rPr>
                <w:rFonts w:cs="Arial"/>
                <w:sz w:val="18"/>
                <w:szCs w:val="18"/>
              </w:rPr>
              <w:t xml:space="preserve">del Piano del </w:t>
            </w:r>
            <w:r w:rsidR="00C91C6A" w:rsidRPr="00C91C6A">
              <w:rPr>
                <w:rFonts w:cs="Arial"/>
                <w:sz w:val="18"/>
                <w:szCs w:val="18"/>
              </w:rPr>
              <w:t xml:space="preserve">Parco Art.34 </w:t>
            </w:r>
            <w:r>
              <w:rPr>
                <w:rFonts w:cs="Arial"/>
                <w:sz w:val="18"/>
                <w:szCs w:val="18"/>
              </w:rPr>
              <w:t xml:space="preserve">e nel </w:t>
            </w:r>
            <w:r w:rsidR="00C91C6A" w:rsidRPr="00C91C6A">
              <w:rPr>
                <w:rFonts w:cs="Arial"/>
                <w:sz w:val="18"/>
                <w:szCs w:val="18"/>
              </w:rPr>
              <w:t>Regolamento Parco del Conero Art. 4.14 - Sorvolo a bassa quota e atterraggio, Allegato I1</w:t>
            </w:r>
            <w:r w:rsidR="00AD0BD7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 xml:space="preserve"> i</w:t>
            </w:r>
            <w:r w:rsidR="00C91C6A" w:rsidRPr="00C91C6A">
              <w:rPr>
                <w:rFonts w:cs="Arial"/>
                <w:sz w:val="18"/>
                <w:szCs w:val="18"/>
              </w:rPr>
              <w:t>n tutto il territorio del Parco è vietato il sorvolo a bassa quota, al di sotto dei 500 mt</w:t>
            </w:r>
            <w:r w:rsidR="00AD0BD7">
              <w:rPr>
                <w:rFonts w:cs="Arial"/>
                <w:sz w:val="18"/>
                <w:szCs w:val="18"/>
              </w:rPr>
              <w:t xml:space="preserve"> dal livello del suolo; </w:t>
            </w:r>
            <w:r>
              <w:rPr>
                <w:rFonts w:cs="Arial"/>
                <w:sz w:val="18"/>
                <w:szCs w:val="18"/>
              </w:rPr>
              <w:t xml:space="preserve">il </w:t>
            </w:r>
            <w:r w:rsidR="00C91C6A" w:rsidRPr="00C91C6A">
              <w:rPr>
                <w:rFonts w:cs="Arial"/>
                <w:sz w:val="18"/>
                <w:szCs w:val="18"/>
              </w:rPr>
              <w:t xml:space="preserve">sorvolo comprende anche il decollo e l’atterraggio per tutti i mezzi (velivoli) siano essi a vela o a motore, a fiamma (aerostati) </w:t>
            </w:r>
            <w:r w:rsidR="00117B13">
              <w:rPr>
                <w:rFonts w:cs="Arial"/>
                <w:sz w:val="18"/>
                <w:szCs w:val="18"/>
              </w:rPr>
              <w:t>o</w:t>
            </w:r>
            <w:r w:rsidR="00117B13" w:rsidRPr="00C91C6A">
              <w:rPr>
                <w:rFonts w:cs="Arial"/>
                <w:sz w:val="18"/>
                <w:szCs w:val="18"/>
              </w:rPr>
              <w:t xml:space="preserve"> </w:t>
            </w:r>
            <w:r w:rsidR="00C91C6A" w:rsidRPr="00C91C6A">
              <w:rPr>
                <w:rFonts w:cs="Arial"/>
                <w:sz w:val="18"/>
                <w:szCs w:val="18"/>
              </w:rPr>
              <w:t xml:space="preserve">elettrici. </w:t>
            </w:r>
          </w:p>
          <w:p w14:paraId="4B4B4635" w14:textId="255373CF" w:rsidR="00EC55C0" w:rsidRDefault="00EC55C0" w:rsidP="00C91C6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Il sorvolo è</w:t>
            </w:r>
            <w:r w:rsidRPr="00C91C6A">
              <w:rPr>
                <w:rFonts w:cs="Arial"/>
                <w:sz w:val="18"/>
                <w:szCs w:val="18"/>
              </w:rPr>
              <w:t xml:space="preserve"> possibile solo per interventi con eliambulanze e con mezzi delle autorità statali, per attività di protezione civile, di polizia, di vigilanza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 w:rsidRPr="00C91C6A">
              <w:rPr>
                <w:rFonts w:cs="Arial"/>
                <w:sz w:val="18"/>
                <w:szCs w:val="18"/>
              </w:rPr>
              <w:t>di spegnimento di incendi e comunque per tutti i casi autorizzati dal Parco</w:t>
            </w:r>
            <w:r>
              <w:rPr>
                <w:rFonts w:cs="Arial"/>
                <w:sz w:val="18"/>
                <w:szCs w:val="18"/>
              </w:rPr>
              <w:t xml:space="preserve"> mediante Valutazione di Incidenza</w:t>
            </w:r>
            <w:r w:rsidR="009951CB">
              <w:rPr>
                <w:rFonts w:cs="Arial"/>
                <w:sz w:val="18"/>
                <w:szCs w:val="18"/>
              </w:rPr>
              <w:t>.</w:t>
            </w:r>
          </w:p>
          <w:p w14:paraId="70D3330C" w14:textId="596288D9" w:rsidR="00EC55C0" w:rsidRDefault="000B0E2B" w:rsidP="00C91C6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Possono essere autorizzate attività di sorvolo solo nel rispetto delle seguenti indicazioni:</w:t>
            </w:r>
          </w:p>
          <w:p w14:paraId="51D59036" w14:textId="77777777" w:rsidR="005A2DC5" w:rsidRDefault="005A2DC5" w:rsidP="005A2DC5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nel caso di parapendio non si prevedano più di </w:t>
            </w:r>
            <w:proofErr w:type="gramStart"/>
            <w:r>
              <w:rPr>
                <w:rFonts w:cs="Arial"/>
                <w:sz w:val="18"/>
                <w:szCs w:val="18"/>
              </w:rPr>
              <w:t>10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velivoli in volo in contemporanea;</w:t>
            </w:r>
          </w:p>
          <w:p w14:paraId="1125A6EF" w14:textId="10348812" w:rsidR="00967EE1" w:rsidRDefault="005A2DC5" w:rsidP="00967EE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 sede di Studio di Incidenza va indi</w:t>
            </w:r>
            <w:r w:rsidR="00967EE1">
              <w:rPr>
                <w:rFonts w:cs="Arial"/>
                <w:sz w:val="18"/>
                <w:szCs w:val="18"/>
              </w:rPr>
              <w:t>viduata</w:t>
            </w:r>
            <w:r>
              <w:rPr>
                <w:rFonts w:cs="Arial"/>
                <w:sz w:val="18"/>
                <w:szCs w:val="18"/>
              </w:rPr>
              <w:t xml:space="preserve"> e cartografat</w:t>
            </w:r>
            <w:r w:rsidR="00967EE1">
              <w:rPr>
                <w:rFonts w:cs="Arial"/>
                <w:sz w:val="18"/>
                <w:szCs w:val="18"/>
              </w:rPr>
              <w:t>a l’area di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5A2DC5">
              <w:rPr>
                <w:rFonts w:cs="Arial"/>
                <w:sz w:val="18"/>
                <w:szCs w:val="18"/>
              </w:rPr>
              <w:t xml:space="preserve">decollo e </w:t>
            </w:r>
            <w:r w:rsidR="00AD0BD7">
              <w:rPr>
                <w:rFonts w:cs="Arial"/>
                <w:sz w:val="18"/>
                <w:szCs w:val="18"/>
              </w:rPr>
              <w:t xml:space="preserve">di </w:t>
            </w:r>
            <w:r w:rsidR="00AD0BD7" w:rsidRPr="005A2DC5">
              <w:rPr>
                <w:rFonts w:cs="Arial"/>
                <w:sz w:val="18"/>
                <w:szCs w:val="18"/>
              </w:rPr>
              <w:t>atterraggio</w:t>
            </w:r>
          </w:p>
          <w:p w14:paraId="41BD9E92" w14:textId="7E73B9FC" w:rsidR="00CC30B6" w:rsidRPr="00942639" w:rsidRDefault="00CC30B6" w:rsidP="00DF47F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C30B6">
              <w:rPr>
                <w:rFonts w:cs="Arial"/>
                <w:sz w:val="18"/>
                <w:szCs w:val="18"/>
              </w:rPr>
              <w:t xml:space="preserve">zone di esclusione di volo </w:t>
            </w:r>
            <w:r w:rsidR="005615E2">
              <w:rPr>
                <w:rFonts w:cs="Arial"/>
                <w:sz w:val="18"/>
                <w:szCs w:val="18"/>
              </w:rPr>
              <w:t xml:space="preserve">(vedi </w:t>
            </w:r>
            <w:r w:rsidR="004C2E71">
              <w:rPr>
                <w:rFonts w:cs="Arial"/>
                <w:sz w:val="18"/>
                <w:szCs w:val="18"/>
              </w:rPr>
              <w:t>Allegato I2 al Regolamento del Parco riportante la Tav. “C</w:t>
            </w:r>
            <w:r w:rsidR="004C2E71" w:rsidRPr="004C2E71">
              <w:rPr>
                <w:rFonts w:cs="Arial"/>
                <w:sz w:val="18"/>
                <w:szCs w:val="18"/>
              </w:rPr>
              <w:t>arta di individuazione zone per attivit</w:t>
            </w:r>
            <w:r w:rsidR="00486C3C">
              <w:rPr>
                <w:rFonts w:cs="Arial"/>
                <w:sz w:val="18"/>
                <w:szCs w:val="18"/>
              </w:rPr>
              <w:t xml:space="preserve">à </w:t>
            </w:r>
            <w:r w:rsidR="004C2E71" w:rsidRPr="004C2E71">
              <w:rPr>
                <w:rFonts w:cs="Arial"/>
                <w:sz w:val="18"/>
                <w:szCs w:val="18"/>
              </w:rPr>
              <w:t>libera e</w:t>
            </w:r>
            <w:r w:rsidR="004C2E71">
              <w:rPr>
                <w:rFonts w:cs="Arial"/>
                <w:sz w:val="18"/>
                <w:szCs w:val="18"/>
              </w:rPr>
              <w:t xml:space="preserve"> </w:t>
            </w:r>
            <w:r w:rsidR="004C2E71" w:rsidRPr="00942639">
              <w:rPr>
                <w:rFonts w:cs="Arial"/>
                <w:sz w:val="18"/>
                <w:szCs w:val="18"/>
              </w:rPr>
              <w:t>zone interdette o limitate per l'attivit</w:t>
            </w:r>
            <w:r w:rsidR="00486C3C">
              <w:rPr>
                <w:rFonts w:cs="Arial"/>
                <w:sz w:val="18"/>
                <w:szCs w:val="18"/>
              </w:rPr>
              <w:t>à</w:t>
            </w:r>
            <w:r w:rsidR="004C2E71" w:rsidRPr="00942639">
              <w:rPr>
                <w:rFonts w:cs="Arial"/>
                <w:sz w:val="18"/>
                <w:szCs w:val="18"/>
              </w:rPr>
              <w:t xml:space="preserve"> di sorvolo</w:t>
            </w:r>
            <w:r w:rsidR="005615E2" w:rsidRPr="00942639">
              <w:rPr>
                <w:rFonts w:cs="Arial"/>
                <w:sz w:val="18"/>
                <w:szCs w:val="18"/>
              </w:rPr>
              <w:t xml:space="preserve">) </w:t>
            </w:r>
            <w:r w:rsidRPr="00942639">
              <w:rPr>
                <w:rFonts w:cs="Arial"/>
                <w:sz w:val="18"/>
                <w:szCs w:val="18"/>
              </w:rPr>
              <w:t xml:space="preserve">in vigore dal </w:t>
            </w:r>
            <w:r w:rsidR="003463BE" w:rsidRPr="00942639">
              <w:rPr>
                <w:rFonts w:cs="Arial"/>
                <w:sz w:val="18"/>
                <w:szCs w:val="18"/>
              </w:rPr>
              <w:t>01</w:t>
            </w:r>
            <w:r w:rsidRPr="00942639">
              <w:rPr>
                <w:rFonts w:cs="Arial"/>
                <w:sz w:val="18"/>
                <w:szCs w:val="18"/>
              </w:rPr>
              <w:t xml:space="preserve"> </w:t>
            </w:r>
            <w:r w:rsidR="004C2E71" w:rsidRPr="00942639">
              <w:rPr>
                <w:rFonts w:cs="Arial"/>
                <w:sz w:val="18"/>
                <w:szCs w:val="18"/>
              </w:rPr>
              <w:t>gennaio</w:t>
            </w:r>
            <w:r w:rsidRPr="00942639">
              <w:rPr>
                <w:rFonts w:cs="Arial"/>
                <w:sz w:val="18"/>
                <w:szCs w:val="18"/>
              </w:rPr>
              <w:t xml:space="preserve"> al </w:t>
            </w:r>
            <w:r w:rsidR="004C2E71" w:rsidRPr="00942639">
              <w:rPr>
                <w:rFonts w:cs="Arial"/>
                <w:sz w:val="18"/>
                <w:szCs w:val="18"/>
              </w:rPr>
              <w:t>31 agosto</w:t>
            </w:r>
            <w:r w:rsidRPr="00942639">
              <w:rPr>
                <w:rFonts w:cs="Arial"/>
                <w:sz w:val="18"/>
                <w:szCs w:val="18"/>
              </w:rPr>
              <w:t xml:space="preserve">; in corrispondenza di tali aree il volo è precluso per un’altezza di </w:t>
            </w:r>
            <w:r w:rsidR="004C2E71" w:rsidRPr="00942639">
              <w:rPr>
                <w:rFonts w:cs="Arial"/>
                <w:sz w:val="18"/>
                <w:szCs w:val="18"/>
              </w:rPr>
              <w:t>500</w:t>
            </w:r>
            <w:r w:rsidRPr="00942639">
              <w:rPr>
                <w:rFonts w:cs="Arial"/>
                <w:sz w:val="18"/>
                <w:szCs w:val="18"/>
              </w:rPr>
              <w:t xml:space="preserve"> m, facendo riferimento al</w:t>
            </w:r>
            <w:r w:rsidR="005615E2" w:rsidRPr="00942639">
              <w:rPr>
                <w:rFonts w:cs="Arial"/>
                <w:sz w:val="18"/>
                <w:szCs w:val="18"/>
              </w:rPr>
              <w:t xml:space="preserve"> livello</w:t>
            </w:r>
            <w:r w:rsidRPr="00942639">
              <w:rPr>
                <w:rFonts w:cs="Arial"/>
                <w:sz w:val="18"/>
                <w:szCs w:val="18"/>
              </w:rPr>
              <w:t xml:space="preserve"> del suolo e </w:t>
            </w:r>
            <w:r w:rsidR="005615E2" w:rsidRPr="00942639">
              <w:rPr>
                <w:rFonts w:cs="Arial"/>
                <w:sz w:val="18"/>
                <w:szCs w:val="18"/>
              </w:rPr>
              <w:t>a</w:t>
            </w:r>
            <w:r w:rsidRPr="00942639">
              <w:rPr>
                <w:rFonts w:cs="Arial"/>
                <w:sz w:val="18"/>
                <w:szCs w:val="18"/>
              </w:rPr>
              <w:t xml:space="preserve">l livello del mare; nei tratti in cui i confini dell’area di rispetto ricade sopra il mare, la distanza dalla linea di costa </w:t>
            </w:r>
            <w:r w:rsidR="005615E2" w:rsidRPr="00942639">
              <w:rPr>
                <w:rFonts w:cs="Arial"/>
                <w:sz w:val="18"/>
                <w:szCs w:val="18"/>
              </w:rPr>
              <w:t>è</w:t>
            </w:r>
            <w:r w:rsidRPr="00942639">
              <w:rPr>
                <w:rFonts w:cs="Arial"/>
                <w:sz w:val="18"/>
                <w:szCs w:val="18"/>
              </w:rPr>
              <w:t xml:space="preserve"> </w:t>
            </w:r>
            <w:r w:rsidR="005615E2" w:rsidRPr="00942639">
              <w:rPr>
                <w:rFonts w:cs="Arial"/>
                <w:sz w:val="18"/>
                <w:szCs w:val="18"/>
              </w:rPr>
              <w:t xml:space="preserve">minimo </w:t>
            </w:r>
            <w:r w:rsidR="004C2E71" w:rsidRPr="00942639">
              <w:rPr>
                <w:rFonts w:cs="Arial"/>
                <w:sz w:val="18"/>
                <w:szCs w:val="18"/>
              </w:rPr>
              <w:t>5</w:t>
            </w:r>
            <w:r w:rsidRPr="00942639">
              <w:rPr>
                <w:rFonts w:cs="Arial"/>
                <w:sz w:val="18"/>
                <w:szCs w:val="18"/>
              </w:rPr>
              <w:t>00 m.</w:t>
            </w:r>
          </w:p>
          <w:p w14:paraId="352AD1B4" w14:textId="07C11DA8" w:rsidR="00CC30B6" w:rsidRPr="00967EE1" w:rsidRDefault="00EC55C0" w:rsidP="00486C3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967EE1">
              <w:rPr>
                <w:rFonts w:cs="Arial"/>
                <w:sz w:val="18"/>
                <w:szCs w:val="18"/>
              </w:rPr>
              <w:t xml:space="preserve">Tale normativa si applica </w:t>
            </w:r>
            <w:r w:rsidR="001163DA" w:rsidRPr="00967EE1">
              <w:rPr>
                <w:rFonts w:cs="Arial"/>
                <w:sz w:val="18"/>
                <w:szCs w:val="18"/>
              </w:rPr>
              <w:t>anche agli Aeromobili a Pilotaggio Remoto (droni)</w:t>
            </w:r>
            <w:r w:rsidR="00486C3C">
              <w:rPr>
                <w:rFonts w:cs="Arial"/>
                <w:sz w:val="18"/>
                <w:szCs w:val="18"/>
              </w:rPr>
              <w:t>, sono fatte salve le attività di monitoraggio autorizzate e volte alla conservazione di habitat e specie e attività volte alla realizzazione di filmati per trasmissioni di rilevanza nazionale.</w:t>
            </w:r>
          </w:p>
        </w:tc>
      </w:tr>
      <w:tr w:rsidR="00FD1E66" w:rsidRPr="00DC022D" w14:paraId="6C05B2AB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04690D" w14:textId="77777777" w:rsidR="00FD1E66" w:rsidRPr="00DC022D" w:rsidRDefault="00FD1E66" w:rsidP="00FD1E6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3EDF35" w14:textId="77777777" w:rsidR="00FD1E66" w:rsidRPr="00DC022D" w:rsidRDefault="00FD1E66" w:rsidP="00FD1E66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>Miglioramento/mantenimento del grado di conservazione delle specie target</w:t>
            </w:r>
          </w:p>
        </w:tc>
      </w:tr>
      <w:tr w:rsidR="00FD1E66" w:rsidRPr="00DC022D" w14:paraId="41FA57DB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A42FBA" w14:textId="77777777" w:rsidR="00FD1E66" w:rsidRPr="00DC022D" w:rsidRDefault="00FD1E66" w:rsidP="00FD1E6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C7B1BD" w14:textId="5D893C99" w:rsidR="00FD1E66" w:rsidRPr="00DC022D" w:rsidRDefault="00AA34DB" w:rsidP="00FD1E66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Associazioni operanti sul territorio</w:t>
            </w:r>
          </w:p>
        </w:tc>
      </w:tr>
      <w:tr w:rsidR="00FD1E66" w:rsidRPr="00DC022D" w14:paraId="52FE26AD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30B3FF4" w14:textId="77777777" w:rsidR="00FD1E66" w:rsidRPr="00DC022D" w:rsidRDefault="00FD1E66" w:rsidP="00FD1E66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1A145C2" w14:textId="362E03D1" w:rsidR="00FD1E66" w:rsidRPr="00DC022D" w:rsidRDefault="00FD1E66" w:rsidP="00FD1E66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>Ente gestore – Carabinieri forestali</w:t>
            </w:r>
          </w:p>
        </w:tc>
      </w:tr>
      <w:tr w:rsidR="00FD1E66" w:rsidRPr="00DC022D" w14:paraId="03A0D027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B1E96C8" w14:textId="77777777" w:rsidR="00FD1E66" w:rsidRPr="00DC022D" w:rsidRDefault="00FD1E66" w:rsidP="00FD1E6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8B71FD" w14:textId="616D1456" w:rsidR="00FD1E66" w:rsidRPr="00DC022D" w:rsidRDefault="001163DA" w:rsidP="00FD1E66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Alta </w:t>
            </w:r>
          </w:p>
        </w:tc>
      </w:tr>
      <w:tr w:rsidR="00FD1E66" w:rsidRPr="00DC022D" w14:paraId="7F44CDB9" w14:textId="77777777" w:rsidTr="00AA34DB">
        <w:trPr>
          <w:cantSplit/>
          <w:trHeight w:val="53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5E2875" w14:textId="77777777" w:rsidR="00FD1E66" w:rsidRPr="00DC022D" w:rsidRDefault="00FD1E66" w:rsidP="00FD1E6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42E47F" w14:textId="592CA07F" w:rsidR="00FD1E66" w:rsidRPr="00DC022D" w:rsidRDefault="00092377" w:rsidP="00FD1E66">
            <w:pPr>
              <w:tabs>
                <w:tab w:val="left" w:pos="541"/>
              </w:tabs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</w:t>
            </w:r>
            <w:r w:rsidR="00FD1E66" w:rsidRPr="00DC022D">
              <w:rPr>
                <w:rFonts w:cs="Arial"/>
                <w:sz w:val="18"/>
                <w:szCs w:val="18"/>
              </w:rPr>
              <w:t>alida dall’approvazione del Piano di Gestione</w:t>
            </w:r>
          </w:p>
        </w:tc>
      </w:tr>
      <w:tr w:rsidR="00FD1E66" w:rsidRPr="00DC022D" w14:paraId="4B4049A1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D954080" w14:textId="77777777" w:rsidR="00FD1E66" w:rsidRPr="00DC022D" w:rsidRDefault="00FD1E66" w:rsidP="00FD1E6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D81F94" w14:textId="46DDDA53" w:rsidR="00FD1E66" w:rsidRPr="00DC022D" w:rsidRDefault="00FD1E66" w:rsidP="00FD1E66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FD1E66" w:rsidRPr="00DC022D" w14:paraId="1F98B5FE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C558FA9" w14:textId="77777777" w:rsidR="00FD1E66" w:rsidRPr="00DC022D" w:rsidRDefault="00FD1E66" w:rsidP="00FD1E6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752EFE" w14:textId="77777777" w:rsidR="00FD1E66" w:rsidRPr="00DC022D" w:rsidRDefault="00FD1E66" w:rsidP="00FD1E66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14:paraId="76B73939" w14:textId="77777777" w:rsidR="002764C6" w:rsidRDefault="002764C6"/>
    <w:p w14:paraId="5830EC7B" w14:textId="77777777" w:rsidR="00C91C6A" w:rsidRDefault="00C91C6A"/>
    <w:p w14:paraId="292162B8" w14:textId="77777777" w:rsidR="00C91C6A" w:rsidRDefault="00C91C6A"/>
    <w:sectPr w:rsidR="00C91C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1D1FE5"/>
    <w:multiLevelType w:val="hybridMultilevel"/>
    <w:tmpl w:val="D182F3F4"/>
    <w:lvl w:ilvl="0" w:tplc="7A42BC4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439B7"/>
    <w:multiLevelType w:val="hybridMultilevel"/>
    <w:tmpl w:val="58F05184"/>
    <w:lvl w:ilvl="0" w:tplc="F822EA02">
      <w:start w:val="1"/>
      <w:numFmt w:val="decimal"/>
      <w:suff w:val="nothing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21408F2"/>
    <w:multiLevelType w:val="hybridMultilevel"/>
    <w:tmpl w:val="E9D4F4DC"/>
    <w:lvl w:ilvl="0" w:tplc="7A42BC4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3"/>
  </w:num>
  <w:num w:numId="2" w16cid:durableId="1671060808">
    <w:abstractNumId w:val="3"/>
  </w:num>
  <w:num w:numId="3" w16cid:durableId="1786539370">
    <w:abstractNumId w:val="1"/>
  </w:num>
  <w:num w:numId="4" w16cid:durableId="1392540729">
    <w:abstractNumId w:val="0"/>
  </w:num>
  <w:num w:numId="5" w16cid:durableId="1480729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637"/>
    <w:rsid w:val="00015A8F"/>
    <w:rsid w:val="00092377"/>
    <w:rsid w:val="0009751A"/>
    <w:rsid w:val="000B0E2B"/>
    <w:rsid w:val="001163DA"/>
    <w:rsid w:val="00117B13"/>
    <w:rsid w:val="001501AC"/>
    <w:rsid w:val="002764C6"/>
    <w:rsid w:val="003463BE"/>
    <w:rsid w:val="004839EC"/>
    <w:rsid w:val="00486C3C"/>
    <w:rsid w:val="004B13E8"/>
    <w:rsid w:val="004C2E71"/>
    <w:rsid w:val="004F70B0"/>
    <w:rsid w:val="005615E2"/>
    <w:rsid w:val="005A2DC5"/>
    <w:rsid w:val="00726991"/>
    <w:rsid w:val="00793D39"/>
    <w:rsid w:val="007B1091"/>
    <w:rsid w:val="00814637"/>
    <w:rsid w:val="00942639"/>
    <w:rsid w:val="0094693B"/>
    <w:rsid w:val="00967EE1"/>
    <w:rsid w:val="009951CB"/>
    <w:rsid w:val="00AA34DB"/>
    <w:rsid w:val="00AD0BD7"/>
    <w:rsid w:val="00B072E6"/>
    <w:rsid w:val="00B16EF6"/>
    <w:rsid w:val="00B45F62"/>
    <w:rsid w:val="00C91C6A"/>
    <w:rsid w:val="00CC30B6"/>
    <w:rsid w:val="00D06001"/>
    <w:rsid w:val="00DA0D64"/>
    <w:rsid w:val="00DF47FF"/>
    <w:rsid w:val="00E47A2A"/>
    <w:rsid w:val="00EC053E"/>
    <w:rsid w:val="00EC55C0"/>
    <w:rsid w:val="00ED0AE5"/>
    <w:rsid w:val="00F24140"/>
    <w:rsid w:val="00FD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486E6"/>
  <w15:chartTrackingRefBased/>
  <w15:docId w15:val="{69E5A540-8534-4296-81AB-D832E3BC4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13E8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146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146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146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146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146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146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146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146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146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146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1463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1463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1463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1463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1463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1463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146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146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14637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146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146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14637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81463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1463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146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1463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14637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4B13E8"/>
  </w:style>
  <w:style w:type="paragraph" w:styleId="Revisione">
    <w:name w:val="Revision"/>
    <w:hidden/>
    <w:uiPriority w:val="99"/>
    <w:semiHidden/>
    <w:rsid w:val="00AD0BD7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B072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072E6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72E6"/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072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072E6"/>
    <w:rPr>
      <w:rFonts w:ascii="Arial" w:eastAsia="Times New Roman" w:hAnsi="Arial" w:cs="Times New Roman"/>
      <w:b/>
      <w:bCs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11</cp:revision>
  <dcterms:created xsi:type="dcterms:W3CDTF">2024-03-27T10:18:00Z</dcterms:created>
  <dcterms:modified xsi:type="dcterms:W3CDTF">2024-08-27T11:31:00Z</dcterms:modified>
</cp:coreProperties>
</file>